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8D" w:rsidRPr="00B90C8D" w:rsidRDefault="00B90C8D" w:rsidP="00B90C8D">
      <w:pPr>
        <w:pStyle w:val="a3"/>
        <w:spacing w:before="0" w:beforeAutospacing="0" w:after="0" w:afterAutospacing="0" w:line="276" w:lineRule="auto"/>
        <w:jc w:val="center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B90C8D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ระเบียบการแข่งขันทักษะภาษาอังกฤษ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jc w:val="center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B90C8D">
        <w:rPr>
          <w:rFonts w:ascii="DilleniaUPC" w:hAnsi="DilleniaUPC" w:cs="DilleniaUPC"/>
          <w:b/>
          <w:bCs/>
          <w:color w:val="000000"/>
          <w:sz w:val="32"/>
          <w:szCs w:val="32"/>
        </w:rPr>
        <w:t>(Speech contest)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B90C8D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1. </w:t>
      </w:r>
      <w:r w:rsidRPr="00B90C8D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วัตถุประสงค์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DilleniaUPC" w:hAnsi="DilleniaUPC" w:cs="DilleniaUPC"/>
          <w:color w:val="000000"/>
          <w:sz w:val="32"/>
          <w:szCs w:val="32"/>
        </w:rPr>
      </w:pPr>
      <w:bookmarkStart w:id="0" w:name="_GoBack"/>
      <w:bookmarkEnd w:id="0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เพื่อเป็นการส่งเสริมและพัฒนาทักษะความสามารถในการใช้ภาษาอังกฤษ และฝึกฝนให้นักเรียน-นักศึกษาสามารถใช้ภาษาอังกฤษในการสื่อสารกับชาวต่างชาติได้ อีกทั้งเป็นการสนับสนุนให้นักเรียน-นักศึกษาได้นำความรู้ที่เรียนมาปรับใช้ประโยชน์ได้และแสดงออกในทางที่ถูกต้อง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B90C8D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2. </w:t>
      </w:r>
      <w:r w:rsidRPr="00B90C8D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คุณสมบัติ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2.1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เป็นนักเรียน-นักศึกษาที่กำลังศึกษาอยู่ในโรงเรียนหรือวิทยาลัย ประเภทอาชีวศึกษา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2.2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ในระดับ </w:t>
      </w:r>
      <w:proofErr w:type="spellStart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ปวช</w:t>
      </w:r>
      <w:proofErr w:type="spellEnd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. และในระดับ </w:t>
      </w:r>
      <w:proofErr w:type="spellStart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ปวส</w:t>
      </w:r>
      <w:proofErr w:type="spellEnd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. ในระดับละ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1-2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คน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2.3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นักเรียน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คน มีสิทธิ์เข้าแข่งขันได้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รายการเท่านั้น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2.4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ต้องเป็นผู้ที่ไม่เคยได้รับเหรียญทองในการแข่งขันประเภทนี้มาก่อน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2.5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ใช้ชุดนักเรียน-นักศึกษาของสถาบัน ในการแข่งขันเท่านั้น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2.6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ต้องไม่เป็นผู้ที่มีบิดาหรือมารดาเป็นชาวต่างที่สื่อสารด้วยภาษาอังกฤษเป็นภาษาแม่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B90C8D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3. </w:t>
      </w:r>
      <w:r w:rsidRPr="00B90C8D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กติกาการแข่งขัน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3.1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ผู้เข้าแข่งขันเตรียมหัวข้อใช้พูดคือ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-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ระดับ </w:t>
      </w:r>
      <w:proofErr w:type="spellStart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ปวช</w:t>
      </w:r>
      <w:proofErr w:type="spellEnd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. หัวข้อเรื่อง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>Why do the Thai people love their king?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-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ระดับ </w:t>
      </w:r>
      <w:proofErr w:type="spellStart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ปวส</w:t>
      </w:r>
      <w:proofErr w:type="spellEnd"/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. หัวข้อเรื่อง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>Our King is My Inspiration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โดยกำหนดเวลา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3-5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นาที หากมีการใช้เวลาไม่ถึงหรือเกินจากที่กำหนด ผู้เข้าแข่งขันจะถูกหักคะแนน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คะแนนต่อ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นาที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3.2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ผู้เข้าแข่งขันต้องส่งสำเนาสุนทรพจน์ให้กรรมการ ระบุชื่อและนามสกุลผู้เข้าแข่งขันให้เรียบร้อย โดยส่งสำเนาในขั้นตอนการรายงานตัว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3.3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ผู้เข้าแข่งขันต้องแต่งกายด้วยเครื่องแบบนักเรียนและไม่อนุญาตให้ใช้อุปกรณ์ประกอบการพูด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B90C8D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4. </w:t>
      </w:r>
      <w:r w:rsidRPr="00B90C8D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เกณฑ์การตัดสิน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4.1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เนื้อหาสาระของเรื่องที่พูด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Content 40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4.2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ภาษาที่ใช้ในการนำเสนอ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Language 40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4.3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การนำเสนอ บุคลิกภาพ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Delivery 20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b/>
          <w:bCs/>
          <w:color w:val="000000"/>
          <w:sz w:val="32"/>
          <w:szCs w:val="32"/>
        </w:rPr>
      </w:pPr>
      <w:r w:rsidRPr="00B90C8D">
        <w:rPr>
          <w:rFonts w:ascii="DilleniaUPC" w:hAnsi="DilleniaUPC" w:cs="DilleniaUPC"/>
          <w:b/>
          <w:bCs/>
          <w:color w:val="000000"/>
          <w:sz w:val="32"/>
          <w:szCs w:val="32"/>
        </w:rPr>
        <w:t xml:space="preserve">5. </w:t>
      </w:r>
      <w:r w:rsidRPr="00B90C8D">
        <w:rPr>
          <w:rFonts w:ascii="DilleniaUPC" w:hAnsi="DilleniaUPC" w:cs="DilleniaUPC"/>
          <w:b/>
          <w:bCs/>
          <w:color w:val="000000"/>
          <w:sz w:val="32"/>
          <w:szCs w:val="32"/>
          <w:cs/>
        </w:rPr>
        <w:t>เกณฑ์คะแนน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5.1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เกียรติบัตรเหรียญทอง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80-100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5.2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เกียรติบัตรเหรียญเงิน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70-79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B90C8D" w:rsidRPr="00B90C8D" w:rsidRDefault="00B90C8D" w:rsidP="00B90C8D">
      <w:pPr>
        <w:pStyle w:val="a3"/>
        <w:spacing w:before="0" w:beforeAutospacing="0" w:after="0" w:afterAutospacing="0" w:line="276" w:lineRule="auto"/>
        <w:rPr>
          <w:rFonts w:ascii="DilleniaUPC" w:hAnsi="DilleniaUPC" w:cs="DilleniaUPC"/>
          <w:color w:val="000000"/>
          <w:sz w:val="32"/>
          <w:szCs w:val="32"/>
        </w:rPr>
      </w:pP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5.3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 xml:space="preserve">เกียรติบัตรเหรียญทองแดง </w:t>
      </w:r>
      <w:r w:rsidRPr="00B90C8D">
        <w:rPr>
          <w:rFonts w:ascii="DilleniaUPC" w:hAnsi="DilleniaUPC" w:cs="DilleniaUPC"/>
          <w:color w:val="000000"/>
          <w:sz w:val="32"/>
          <w:szCs w:val="32"/>
        </w:rPr>
        <w:t xml:space="preserve">60-69 </w:t>
      </w:r>
      <w:r w:rsidRPr="00B90C8D">
        <w:rPr>
          <w:rFonts w:ascii="DilleniaUPC" w:hAnsi="DilleniaUPC" w:cs="DilleniaUPC"/>
          <w:color w:val="000000"/>
          <w:sz w:val="32"/>
          <w:szCs w:val="32"/>
          <w:cs/>
        </w:rPr>
        <w:t>คะแนน</w:t>
      </w:r>
    </w:p>
    <w:p w:rsidR="00BB21FC" w:rsidRPr="00B90C8D" w:rsidRDefault="00BB21FC" w:rsidP="00B90C8D">
      <w:pPr>
        <w:spacing w:after="0" w:line="276" w:lineRule="auto"/>
        <w:rPr>
          <w:rFonts w:ascii="DilleniaUPC" w:hAnsi="DilleniaUPC" w:cs="DilleniaUPC"/>
          <w:sz w:val="32"/>
          <w:szCs w:val="32"/>
        </w:rPr>
      </w:pPr>
    </w:p>
    <w:sectPr w:rsidR="00BB21FC" w:rsidRPr="00B90C8D" w:rsidSect="00B90C8D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D"/>
    <w:rsid w:val="00B90C8D"/>
    <w:rsid w:val="00B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5906-164E-48EE-B356-7AE1CC1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Manager_tan</dc:creator>
  <cp:keywords/>
  <dc:description/>
  <cp:lastModifiedBy>Manager_tan</cp:lastModifiedBy>
  <cp:revision>1</cp:revision>
  <dcterms:created xsi:type="dcterms:W3CDTF">2016-12-19T05:56:00Z</dcterms:created>
  <dcterms:modified xsi:type="dcterms:W3CDTF">2016-12-19T05:57:00Z</dcterms:modified>
</cp:coreProperties>
</file>